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0B" w:rsidRDefault="000D010B" w:rsidP="00AA1F81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</w:rPr>
      </w:pPr>
    </w:p>
    <w:p w:rsidR="000D010B" w:rsidRPr="000D010B" w:rsidRDefault="000D010B" w:rsidP="000D010B">
      <w:pPr>
        <w:pStyle w:val="a3"/>
        <w:spacing w:before="0" w:beforeAutospacing="0" w:after="0" w:afterAutospacing="0" w:line="240" w:lineRule="auto"/>
        <w:ind w:left="-181" w:firstLine="539"/>
        <w:jc w:val="right"/>
        <w:rPr>
          <w:rFonts w:ascii="Times New Roman" w:hAnsi="Times New Roman" w:cs="Times New Roman"/>
        </w:rPr>
      </w:pPr>
      <w:r w:rsidRPr="000D010B">
        <w:rPr>
          <w:rFonts w:ascii="Times New Roman" w:hAnsi="Times New Roman" w:cs="Times New Roman"/>
        </w:rPr>
        <w:t xml:space="preserve">Дополнение № </w:t>
      </w:r>
      <w:r>
        <w:rPr>
          <w:rFonts w:ascii="Times New Roman" w:hAnsi="Times New Roman" w:cs="Times New Roman"/>
        </w:rPr>
        <w:t>5</w:t>
      </w:r>
      <w:r w:rsidR="00902CDC">
        <w:rPr>
          <w:rFonts w:ascii="Times New Roman" w:hAnsi="Times New Roman" w:cs="Times New Roman"/>
        </w:rPr>
        <w:t>5</w:t>
      </w:r>
      <w:r w:rsidRPr="000D010B">
        <w:rPr>
          <w:rFonts w:ascii="Times New Roman" w:hAnsi="Times New Roman" w:cs="Times New Roman"/>
        </w:rPr>
        <w:t xml:space="preserve"> к уставу</w:t>
      </w:r>
    </w:p>
    <w:p w:rsidR="000D010B" w:rsidRPr="000D010B" w:rsidRDefault="000D010B" w:rsidP="000D010B">
      <w:pPr>
        <w:pStyle w:val="a3"/>
        <w:spacing w:before="0" w:beforeAutospacing="0" w:after="0" w:afterAutospacing="0" w:line="240" w:lineRule="auto"/>
        <w:ind w:left="-181" w:firstLine="539"/>
        <w:jc w:val="right"/>
        <w:rPr>
          <w:rFonts w:ascii="Times New Roman" w:hAnsi="Times New Roman" w:cs="Times New Roman"/>
        </w:rPr>
      </w:pPr>
      <w:r w:rsidRPr="000D010B">
        <w:rPr>
          <w:rFonts w:ascii="Times New Roman" w:hAnsi="Times New Roman" w:cs="Times New Roman"/>
        </w:rPr>
        <w:t xml:space="preserve">                                                                                         муниципального бюджетного общеобразовательного</w:t>
      </w:r>
    </w:p>
    <w:p w:rsidR="000D010B" w:rsidRPr="000D010B" w:rsidRDefault="000D010B" w:rsidP="000D010B">
      <w:pPr>
        <w:pStyle w:val="a3"/>
        <w:spacing w:before="0" w:beforeAutospacing="0" w:after="0" w:afterAutospacing="0" w:line="240" w:lineRule="auto"/>
        <w:ind w:left="-181" w:firstLine="539"/>
        <w:jc w:val="right"/>
        <w:rPr>
          <w:rFonts w:ascii="Times New Roman" w:hAnsi="Times New Roman" w:cs="Times New Roman"/>
        </w:rPr>
      </w:pPr>
      <w:r w:rsidRPr="000D010B">
        <w:rPr>
          <w:rFonts w:ascii="Times New Roman" w:hAnsi="Times New Roman" w:cs="Times New Roman"/>
        </w:rPr>
        <w:t xml:space="preserve">                                                                                                  учреждения «Первокрасная </w:t>
      </w:r>
      <w:proofErr w:type="gramStart"/>
      <w:r w:rsidRPr="000D010B">
        <w:rPr>
          <w:rFonts w:ascii="Times New Roman" w:hAnsi="Times New Roman" w:cs="Times New Roman"/>
        </w:rPr>
        <w:t>основная</w:t>
      </w:r>
      <w:proofErr w:type="gramEnd"/>
      <w:r w:rsidRPr="000D010B">
        <w:rPr>
          <w:rFonts w:ascii="Times New Roman" w:hAnsi="Times New Roman" w:cs="Times New Roman"/>
        </w:rPr>
        <w:t xml:space="preserve"> </w:t>
      </w:r>
    </w:p>
    <w:p w:rsidR="000D010B" w:rsidRPr="000D010B" w:rsidRDefault="000D010B" w:rsidP="000D010B">
      <w:pPr>
        <w:pStyle w:val="a3"/>
        <w:spacing w:before="0" w:beforeAutospacing="0" w:after="0" w:afterAutospacing="0" w:line="240" w:lineRule="auto"/>
        <w:ind w:left="57" w:firstLine="539"/>
        <w:jc w:val="right"/>
        <w:rPr>
          <w:rFonts w:ascii="Times New Roman" w:hAnsi="Times New Roman" w:cs="Times New Roman"/>
        </w:rPr>
      </w:pPr>
      <w:r w:rsidRPr="000D010B">
        <w:rPr>
          <w:rFonts w:ascii="Times New Roman" w:hAnsi="Times New Roman" w:cs="Times New Roman"/>
        </w:rPr>
        <w:t xml:space="preserve">                                                                                                        общеобразовательная школа </w:t>
      </w:r>
    </w:p>
    <w:p w:rsidR="000D010B" w:rsidRPr="000D010B" w:rsidRDefault="000D010B" w:rsidP="000D010B">
      <w:pPr>
        <w:pStyle w:val="a3"/>
        <w:spacing w:before="0" w:beforeAutospacing="0" w:after="0" w:afterAutospacing="0" w:line="240" w:lineRule="auto"/>
        <w:ind w:left="57" w:firstLine="540"/>
        <w:jc w:val="right"/>
        <w:rPr>
          <w:rFonts w:ascii="Times New Roman" w:hAnsi="Times New Roman" w:cs="Times New Roman"/>
        </w:rPr>
      </w:pPr>
      <w:r w:rsidRPr="000D010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 w:rsidRPr="000D010B">
        <w:rPr>
          <w:rFonts w:ascii="Times New Roman" w:hAnsi="Times New Roman" w:cs="Times New Roman"/>
        </w:rPr>
        <w:t>Сорочинского</w:t>
      </w:r>
      <w:proofErr w:type="spellEnd"/>
      <w:r w:rsidRPr="000D010B">
        <w:rPr>
          <w:rFonts w:ascii="Times New Roman" w:hAnsi="Times New Roman" w:cs="Times New Roman"/>
        </w:rPr>
        <w:t xml:space="preserve"> района Оренбургской области»</w:t>
      </w:r>
    </w:p>
    <w:p w:rsidR="000D010B" w:rsidRDefault="000D010B" w:rsidP="00AA1F81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</w:rPr>
      </w:pPr>
    </w:p>
    <w:p w:rsidR="00AA1F81" w:rsidRPr="00274741" w:rsidRDefault="00AA1F81" w:rsidP="00AA1F81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</w:rPr>
      </w:pPr>
      <w:r w:rsidRPr="00274741">
        <w:rPr>
          <w:rFonts w:ascii="Times New Roman" w:eastAsia="Times New Roman" w:hAnsi="Times New Roman"/>
          <w:bCs/>
          <w:color w:val="000000" w:themeColor="text1"/>
        </w:rPr>
        <w:t>Обсуждено и рекомендовано          «Согласовано»</w:t>
      </w:r>
      <w:r w:rsidRPr="00274741">
        <w:rPr>
          <w:rFonts w:ascii="Times New Roman" w:eastAsia="Times New Roman" w:hAnsi="Times New Roman"/>
          <w:bCs/>
          <w:color w:val="000000" w:themeColor="text1"/>
        </w:rPr>
        <w:tab/>
        <w:t>«Утверждено»</w:t>
      </w:r>
    </w:p>
    <w:p w:rsidR="00AA1F81" w:rsidRPr="00274741" w:rsidRDefault="00AA1F81" w:rsidP="00AA1F81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</w:rPr>
      </w:pPr>
      <w:r w:rsidRPr="00274741">
        <w:rPr>
          <w:rFonts w:ascii="Times New Roman" w:eastAsia="Times New Roman" w:hAnsi="Times New Roman"/>
          <w:bCs/>
          <w:color w:val="000000" w:themeColor="text1"/>
        </w:rPr>
        <w:t xml:space="preserve">педагогическим советом             </w:t>
      </w:r>
      <w:r>
        <w:rPr>
          <w:rFonts w:ascii="Times New Roman" w:eastAsia="Times New Roman" w:hAnsi="Times New Roman"/>
          <w:bCs/>
          <w:color w:val="000000" w:themeColor="text1"/>
        </w:rPr>
        <w:t xml:space="preserve">с </w:t>
      </w:r>
      <w:r w:rsidRPr="00274741">
        <w:rPr>
          <w:rFonts w:ascii="Times New Roman" w:eastAsia="Times New Roman" w:hAnsi="Times New Roman"/>
          <w:bCs/>
          <w:color w:val="000000" w:themeColor="text1"/>
        </w:rPr>
        <w:t xml:space="preserve">управляющим советом  </w:t>
      </w:r>
      <w:r>
        <w:rPr>
          <w:rFonts w:ascii="Times New Roman" w:eastAsia="Times New Roman" w:hAnsi="Times New Roman"/>
          <w:bCs/>
          <w:color w:val="000000" w:themeColor="text1"/>
        </w:rPr>
        <w:t xml:space="preserve">       </w:t>
      </w:r>
      <w:r w:rsidRPr="00274741">
        <w:rPr>
          <w:rFonts w:ascii="Times New Roman" w:eastAsia="Times New Roman" w:hAnsi="Times New Roman"/>
          <w:bCs/>
          <w:color w:val="000000" w:themeColor="text1"/>
        </w:rPr>
        <w:t xml:space="preserve">директор школы:        </w:t>
      </w:r>
      <w:proofErr w:type="spellStart"/>
      <w:r w:rsidRPr="00274741">
        <w:rPr>
          <w:rFonts w:ascii="Times New Roman" w:eastAsia="Times New Roman" w:hAnsi="Times New Roman"/>
          <w:bCs/>
          <w:color w:val="000000" w:themeColor="text1"/>
        </w:rPr>
        <w:t>Е.В.Терешко</w:t>
      </w:r>
      <w:proofErr w:type="spellEnd"/>
    </w:p>
    <w:p w:rsidR="00AA1F81" w:rsidRDefault="00AA1F81" w:rsidP="00AA1F81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</w:rPr>
      </w:pPr>
      <w:r w:rsidRPr="00274741">
        <w:rPr>
          <w:rFonts w:ascii="Times New Roman" w:eastAsia="Times New Roman" w:hAnsi="Times New Roman"/>
          <w:bCs/>
          <w:color w:val="000000" w:themeColor="text1"/>
        </w:rPr>
        <w:t xml:space="preserve">протокол № </w:t>
      </w:r>
      <w:r w:rsidR="00EB4DCA">
        <w:rPr>
          <w:rFonts w:ascii="Times New Roman" w:eastAsia="Times New Roman" w:hAnsi="Times New Roman"/>
          <w:bCs/>
          <w:color w:val="000000" w:themeColor="text1"/>
        </w:rPr>
        <w:t>1</w:t>
      </w:r>
      <w:r w:rsidRPr="00274741">
        <w:rPr>
          <w:rFonts w:ascii="Times New Roman" w:eastAsia="Times New Roman" w:hAnsi="Times New Roman"/>
          <w:bCs/>
          <w:color w:val="000000" w:themeColor="text1"/>
        </w:rPr>
        <w:t xml:space="preserve"> от 0</w:t>
      </w:r>
      <w:r w:rsidR="00EB4DCA">
        <w:rPr>
          <w:rFonts w:ascii="Times New Roman" w:eastAsia="Times New Roman" w:hAnsi="Times New Roman"/>
          <w:bCs/>
          <w:color w:val="000000" w:themeColor="text1"/>
        </w:rPr>
        <w:t>3</w:t>
      </w:r>
      <w:r w:rsidRPr="00274741">
        <w:rPr>
          <w:rFonts w:ascii="Times New Roman" w:eastAsia="Times New Roman" w:hAnsi="Times New Roman"/>
          <w:bCs/>
          <w:color w:val="000000" w:themeColor="text1"/>
        </w:rPr>
        <w:t>.0</w:t>
      </w:r>
      <w:r w:rsidR="00EB4DCA">
        <w:rPr>
          <w:rFonts w:ascii="Times New Roman" w:eastAsia="Times New Roman" w:hAnsi="Times New Roman"/>
          <w:bCs/>
          <w:color w:val="000000" w:themeColor="text1"/>
        </w:rPr>
        <w:t>9</w:t>
      </w:r>
      <w:r w:rsidRPr="00274741">
        <w:rPr>
          <w:rFonts w:ascii="Times New Roman" w:eastAsia="Times New Roman" w:hAnsi="Times New Roman"/>
          <w:bCs/>
          <w:color w:val="000000" w:themeColor="text1"/>
        </w:rPr>
        <w:t>.2013 г.   протокол № 1 от 06.0</w:t>
      </w:r>
      <w:r w:rsidR="00EB4DCA">
        <w:rPr>
          <w:rFonts w:ascii="Times New Roman" w:eastAsia="Times New Roman" w:hAnsi="Times New Roman"/>
          <w:bCs/>
          <w:color w:val="000000" w:themeColor="text1"/>
        </w:rPr>
        <w:t>9</w:t>
      </w:r>
      <w:r w:rsidRPr="00274741">
        <w:rPr>
          <w:rFonts w:ascii="Times New Roman" w:eastAsia="Times New Roman" w:hAnsi="Times New Roman"/>
          <w:bCs/>
          <w:color w:val="000000" w:themeColor="text1"/>
        </w:rPr>
        <w:t>.2013 г.</w:t>
      </w:r>
      <w:r>
        <w:rPr>
          <w:rFonts w:ascii="Times New Roman" w:eastAsia="Times New Roman" w:hAnsi="Times New Roman"/>
          <w:bCs/>
          <w:color w:val="000000" w:themeColor="text1"/>
        </w:rPr>
        <w:t xml:space="preserve"> приказ №01-10/2</w:t>
      </w:r>
      <w:r w:rsidR="004C374D">
        <w:rPr>
          <w:rFonts w:ascii="Times New Roman" w:eastAsia="Times New Roman" w:hAnsi="Times New Roman"/>
          <w:bCs/>
          <w:color w:val="000000" w:themeColor="text1"/>
        </w:rPr>
        <w:t>6 б</w:t>
      </w:r>
      <w:r>
        <w:rPr>
          <w:rFonts w:ascii="Times New Roman" w:eastAsia="Times New Roman" w:hAnsi="Times New Roman"/>
          <w:bCs/>
          <w:color w:val="000000" w:themeColor="text1"/>
        </w:rPr>
        <w:t xml:space="preserve"> о</w:t>
      </w:r>
      <w:r w:rsidR="00EB4DCA">
        <w:rPr>
          <w:rFonts w:ascii="Times New Roman" w:eastAsia="Times New Roman" w:hAnsi="Times New Roman"/>
          <w:bCs/>
          <w:color w:val="000000" w:themeColor="text1"/>
        </w:rPr>
        <w:t>т</w:t>
      </w:r>
      <w:r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EB4DCA">
        <w:rPr>
          <w:rFonts w:ascii="Times New Roman" w:eastAsia="Times New Roman" w:hAnsi="Times New Roman"/>
          <w:bCs/>
          <w:color w:val="000000" w:themeColor="text1"/>
        </w:rPr>
        <w:t>15</w:t>
      </w:r>
      <w:r>
        <w:rPr>
          <w:rFonts w:ascii="Times New Roman" w:eastAsia="Times New Roman" w:hAnsi="Times New Roman"/>
          <w:bCs/>
          <w:color w:val="000000" w:themeColor="text1"/>
        </w:rPr>
        <w:t>.0</w:t>
      </w:r>
      <w:r w:rsidR="00EB4DCA">
        <w:rPr>
          <w:rFonts w:ascii="Times New Roman" w:eastAsia="Times New Roman" w:hAnsi="Times New Roman"/>
          <w:bCs/>
          <w:color w:val="000000" w:themeColor="text1"/>
        </w:rPr>
        <w:t>9</w:t>
      </w:r>
      <w:r>
        <w:rPr>
          <w:rFonts w:ascii="Times New Roman" w:eastAsia="Times New Roman" w:hAnsi="Times New Roman"/>
          <w:bCs/>
          <w:color w:val="000000" w:themeColor="text1"/>
        </w:rPr>
        <w:t>.2013 г.</w:t>
      </w:r>
    </w:p>
    <w:p w:rsidR="00AA1F81" w:rsidRPr="008E3A1B" w:rsidRDefault="00AA1F81" w:rsidP="00AA1F81">
      <w:pPr>
        <w:pStyle w:val="a3"/>
        <w:shd w:val="clear" w:color="auto" w:fill="FFFFFF"/>
        <w:spacing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6F0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ОЛОЖЕНИЕ                                                                                                                     </w:t>
      </w:r>
      <w:hyperlink r:id="rId4" w:history="1">
        <w:r w:rsidRPr="008E3A1B">
          <w:rPr>
            <w:rFonts w:ascii="Times New Roman" w:hAnsi="Times New Roman" w:cs="Times New Roman"/>
            <w:b/>
            <w:color w:val="auto"/>
            <w:sz w:val="28"/>
            <w:szCs w:val="28"/>
          </w:rPr>
          <w:t xml:space="preserve">о порядке бесплатного пользования педагогическими работниками образовательными, методическими и научными услугами </w:t>
        </w:r>
      </w:hyperlink>
      <w:r w:rsidRPr="008E3A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E3A1B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Первокрасная основная</w:t>
      </w:r>
      <w:r w:rsidRPr="008E3A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общеобразовательная школа                               </w:t>
      </w:r>
      <w:proofErr w:type="spellStart"/>
      <w:r w:rsidRPr="008E3A1B">
        <w:rPr>
          <w:rFonts w:ascii="Times New Roman" w:hAnsi="Times New Roman" w:cs="Times New Roman"/>
          <w:b/>
          <w:color w:val="auto"/>
          <w:sz w:val="28"/>
          <w:szCs w:val="28"/>
        </w:rPr>
        <w:t>Сорочинского</w:t>
      </w:r>
      <w:proofErr w:type="spellEnd"/>
      <w:r w:rsidRPr="008E3A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Оренбургской области» </w:t>
      </w:r>
    </w:p>
    <w:p w:rsidR="00AA1F81" w:rsidRPr="00824AFE" w:rsidRDefault="00AA1F81" w:rsidP="00AA1F81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AA1F81" w:rsidRDefault="00AA1F81" w:rsidP="00AA1F81">
      <w:pPr>
        <w:pStyle w:val="a3"/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824AFE">
        <w:rPr>
          <w:rFonts w:ascii="Times New Roman" w:hAnsi="Times New Roman"/>
          <w:sz w:val="28"/>
          <w:szCs w:val="28"/>
        </w:rPr>
        <w:t xml:space="preserve">Настоящее Положение регламентирует бесплатное пользование </w:t>
      </w:r>
      <w:hyperlink r:id="rId5" w:history="1">
        <w:r w:rsidRPr="00824AFE">
          <w:rPr>
            <w:rFonts w:ascii="Times New Roman" w:hAnsi="Times New Roman" w:cs="Times New Roman"/>
            <w:color w:val="auto"/>
            <w:sz w:val="28"/>
            <w:szCs w:val="28"/>
          </w:rPr>
          <w:t xml:space="preserve">образовательными, методическими и научными услугами </w:t>
        </w:r>
      </w:hyperlink>
      <w:r w:rsidRPr="00824AF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24AFE">
        <w:rPr>
          <w:rFonts w:ascii="Times New Roman" w:hAnsi="Times New Roman"/>
          <w:sz w:val="28"/>
          <w:szCs w:val="28"/>
        </w:rPr>
        <w:t xml:space="preserve"> педагогическими работниками </w:t>
      </w:r>
      <w:r w:rsidRPr="00824AFE">
        <w:rPr>
          <w:rFonts w:ascii="Times New Roman" w:hAnsi="Times New Roman" w:cs="Times New Roman"/>
          <w:color w:val="auto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Первокрасная основная</w:t>
      </w:r>
      <w:r w:rsidRPr="00824AFE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общеобразовательная школа   </w:t>
      </w:r>
      <w:proofErr w:type="spellStart"/>
      <w:r w:rsidRPr="00824AFE">
        <w:rPr>
          <w:rFonts w:ascii="Times New Roman" w:hAnsi="Times New Roman" w:cs="Times New Roman"/>
          <w:color w:val="auto"/>
          <w:sz w:val="28"/>
          <w:szCs w:val="28"/>
        </w:rPr>
        <w:t>Сорочинского</w:t>
      </w:r>
      <w:proofErr w:type="spellEnd"/>
      <w:r w:rsidRPr="00824AFE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области»</w:t>
      </w:r>
      <w:r w:rsidRPr="00824AFE">
        <w:rPr>
          <w:rFonts w:ascii="Times New Roman" w:hAnsi="Times New Roman"/>
          <w:sz w:val="28"/>
          <w:szCs w:val="28"/>
        </w:rPr>
        <w:t xml:space="preserve"> (далее – школа).</w:t>
      </w:r>
    </w:p>
    <w:p w:rsidR="00AA1F81" w:rsidRDefault="00AA1F81" w:rsidP="00AA1F81">
      <w:pPr>
        <w:shd w:val="clear" w:color="auto" w:fill="FFFFFF"/>
        <w:spacing w:after="225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E7645">
        <w:rPr>
          <w:rFonts w:ascii="Times New Roman" w:hAnsi="Times New Roman"/>
          <w:sz w:val="28"/>
          <w:szCs w:val="28"/>
        </w:rPr>
        <w:t xml:space="preserve"> </w:t>
      </w:r>
      <w:r w:rsidRPr="00824AFE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разработано </w:t>
      </w:r>
      <w:r w:rsidRPr="00BE764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подпунктом 8 пункта 3 статьи 47 Федерального закона</w:t>
      </w:r>
      <w:r w:rsidRPr="00BE7645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от 29.12.2012 № 273-ФЗ</w:t>
      </w:r>
      <w:r>
        <w:rPr>
          <w:rFonts w:ascii="Times New Roman" w:hAnsi="Times New Roman"/>
          <w:sz w:val="28"/>
          <w:szCs w:val="28"/>
        </w:rPr>
        <w:t>.</w:t>
      </w:r>
    </w:p>
    <w:p w:rsidR="00AA1F81" w:rsidRPr="00BE7645" w:rsidRDefault="00AA1F81" w:rsidP="00AA1F81">
      <w:pPr>
        <w:shd w:val="clear" w:color="auto" w:fill="FFFFFF"/>
        <w:spacing w:after="225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1.3.Доступ </w:t>
      </w:r>
      <w:r w:rsidRPr="00BE7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педагогических  работников к </w:t>
      </w:r>
      <w:hyperlink r:id="rId6" w:history="1">
        <w:r>
          <w:rPr>
            <w:rFonts w:ascii="Times New Roman" w:hAnsi="Times New Roman"/>
            <w:sz w:val="28"/>
            <w:szCs w:val="28"/>
          </w:rPr>
          <w:t>образовательным, методическим и научным услугам осуществляется в целях качественного осуществления ими педагогической, методической, научной или исследовательской деятельности.</w:t>
        </w:r>
        <w:r w:rsidRPr="00824AFE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AA1F81" w:rsidRPr="005C13BD" w:rsidRDefault="00AA1F81" w:rsidP="00AA1F81">
      <w:pPr>
        <w:spacing w:after="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13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Пользование образовательными услугами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A1F81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Педагогические работники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пять лет.</w:t>
      </w:r>
    </w:p>
    <w:p w:rsidR="00AA1F81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Педагогические работники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работодателем.</w:t>
      </w:r>
    </w:p>
    <w:p w:rsidR="00AA1F81" w:rsidRPr="00024ED3" w:rsidRDefault="00AA1F81" w:rsidP="00AA1F81">
      <w:pPr>
        <w:spacing w:after="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4E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Пользование методическими услугами.</w:t>
      </w:r>
    </w:p>
    <w:p w:rsidR="00AA1F81" w:rsidRPr="00824AFE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 Педагогические работники имеют право на бесплатное пользование следующими методическими услугами:</w:t>
      </w:r>
    </w:p>
    <w:p w:rsidR="00AA1F81" w:rsidRPr="00824AFE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методических разработок, имеющихся в школе;</w:t>
      </w:r>
    </w:p>
    <w:p w:rsidR="00AA1F81" w:rsidRPr="00824AFE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 </w:t>
      </w:r>
      <w:proofErr w:type="gramStart"/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методический анализ</w:t>
      </w:r>
      <w:proofErr w:type="gramEnd"/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AA1F81" w:rsidRPr="00824AFE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 </w:t>
      </w: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AA1F81" w:rsidRPr="00824AFE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 </w:t>
      </w: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в освоении и разработке инновационных программ и технологий;</w:t>
      </w:r>
    </w:p>
    <w:p w:rsidR="00AA1F81" w:rsidRPr="00824AFE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 </w:t>
      </w: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AA1F81" w:rsidRPr="00824AFE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 </w:t>
      </w: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AA1F81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Для получения методической помощи педагогический работник может обратиться к директору школы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заместителям </w:t>
      </w: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директора школы по учебно-воспитательной работе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воспитательной работе.</w:t>
      </w:r>
    </w:p>
    <w:p w:rsidR="00AA1F81" w:rsidRDefault="00AA1F81" w:rsidP="00AA1F81">
      <w:pPr>
        <w:spacing w:after="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024E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научны</w:t>
      </w:r>
      <w:r w:rsidRPr="00024E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 услугами.</w:t>
      </w:r>
    </w:p>
    <w:p w:rsidR="00AA1F81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Pr="00024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Педагогические работники имеют право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бесплатных научных услуг и консультаций по вопросам:</w:t>
      </w: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A1F81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подготовки документов для участия в различных конкурсах, оформления грантов и пр.;</w:t>
      </w:r>
    </w:p>
    <w:p w:rsidR="00AA1F81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выполнения научных исследований и разработок.</w:t>
      </w:r>
    </w:p>
    <w:p w:rsidR="00AA1F81" w:rsidRPr="00024ED3" w:rsidRDefault="00AA1F81" w:rsidP="00AA1F81">
      <w:pPr>
        <w:spacing w:after="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Pr="0082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Педагогические работники имеют право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публикацию научных и иных материалов в сборниках материалов научных и иных конференций (семинаров).</w:t>
      </w:r>
    </w:p>
    <w:p w:rsidR="00AA1F81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1F81" w:rsidRPr="00824AFE" w:rsidRDefault="00AA1F81" w:rsidP="00AA1F81">
      <w:pPr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6DF9" w:rsidRDefault="00606DF9"/>
    <w:sectPr w:rsidR="00606DF9" w:rsidSect="0060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81"/>
    <w:rsid w:val="000A4CE2"/>
    <w:rsid w:val="000D010B"/>
    <w:rsid w:val="002A51FE"/>
    <w:rsid w:val="00495FD2"/>
    <w:rsid w:val="004C374D"/>
    <w:rsid w:val="004D2D15"/>
    <w:rsid w:val="004E792E"/>
    <w:rsid w:val="00606DF9"/>
    <w:rsid w:val="00761ED2"/>
    <w:rsid w:val="008E6531"/>
    <w:rsid w:val="00902CDC"/>
    <w:rsid w:val="009A627E"/>
    <w:rsid w:val="00AA1F81"/>
    <w:rsid w:val="00AC0E91"/>
    <w:rsid w:val="00EB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F81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5.bolshoy-beysug.ru/lokalnye-akty/382-poryadok-besplatnogo-polzovaniya-metodicheskimi-uslugami" TargetMode="External"/><Relationship Id="rId5" Type="http://schemas.openxmlformats.org/officeDocument/2006/relationships/hyperlink" Target="http://school5.bolshoy-beysug.ru/lokalnye-akty/382-poryadok-besplatnogo-polzovaniya-metodicheskimi-uslugami" TargetMode="External"/><Relationship Id="rId4" Type="http://schemas.openxmlformats.org/officeDocument/2006/relationships/hyperlink" Target="http://school5.bolshoy-beysug.ru/lokalnye-akty/382-poryadok-besplatnogo-polzovaniya-metodicheskimi-uslug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2014-04-14T06:17:00Z</cp:lastPrinted>
  <dcterms:created xsi:type="dcterms:W3CDTF">2014-04-08T16:51:00Z</dcterms:created>
  <dcterms:modified xsi:type="dcterms:W3CDTF">2014-04-14T06:18:00Z</dcterms:modified>
</cp:coreProperties>
</file>